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5ec38265a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PAWLAK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PAWLAK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0e680b6164747"/>
      <w:footerReference xmlns:r="http://schemas.openxmlformats.org/officeDocument/2006/relationships" w:type="default" r:id="R4515a29375b3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PAWLAK CONSULTING AS   ·   Org.nr 925 095 680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PAWLAK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0e680b6164747" /><Relationship Type="http://schemas.openxmlformats.org/officeDocument/2006/relationships/footer" Target="/word/footer1.xml" Id="R4515a29375b34be6" /></Relationships>
</file>