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2db84d200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AUTOEXEC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AUTOEXEC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f1edab237a44c6"/>
      <w:footerReference xmlns:r="http://schemas.openxmlformats.org/officeDocument/2006/relationships" w:type="default" r:id="Rdf98a7e13666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1edab237a44c6" /><Relationship Type="http://schemas.openxmlformats.org/officeDocument/2006/relationships/footer" Target="/word/footer1.xml" Id="Rdf98a7e136664b5d" /></Relationships>
</file>