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db2ab797c14e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RAMM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RAMM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60f04f4dfc4ac7"/>
      <w:footerReference xmlns:r="http://schemas.openxmlformats.org/officeDocument/2006/relationships" w:type="default" r:id="R58217145e19544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RAMM EIENDOM AS   ·   Org.nr 925 087 432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RAMM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60f04f4dfc4ac7" /><Relationship Type="http://schemas.openxmlformats.org/officeDocument/2006/relationships/footer" Target="/word/footer1.xml" Id="R58217145e1954480" /></Relationships>
</file>