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74a6c06cc4f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KONTROLLVEIEN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KONTROLLVEIEN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dac6cebb24a48"/>
      <w:footerReference xmlns:r="http://schemas.openxmlformats.org/officeDocument/2006/relationships" w:type="default" r:id="Ra1c6b83548f3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KONTROLLVEIEN 2 AS   ·   Org.nr 925 069 302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KONTROLLVEIEN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dac6cebb24a48" /><Relationship Type="http://schemas.openxmlformats.org/officeDocument/2006/relationships/footer" Target="/word/footer1.xml" Id="Ra1c6b83548f34544" /></Relationships>
</file>