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57bcc5529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BOTANISK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BOTANISK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d7bf7a7bb4213"/>
      <w:footerReference xmlns:r="http://schemas.openxmlformats.org/officeDocument/2006/relationships" w:type="default" r:id="Raa797b379608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BOTANISK INVEST AS   ·   Org.nr 925 065 196   ·   Kjelsåsveien 28F   ·   0488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BOTANISK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d7bf7a7bb4213" /><Relationship Type="http://schemas.openxmlformats.org/officeDocument/2006/relationships/footer" Target="/word/footer1.xml" Id="Raa797b3796084028" /></Relationships>
</file>