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e9d6d222ad49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STEIMLER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STEIMLER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93afd8c6c54437"/>
      <w:footerReference xmlns:r="http://schemas.openxmlformats.org/officeDocument/2006/relationships" w:type="default" r:id="Rfbff2478870e4f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STEIMLER INVEST AS   ·   Org.nr 925 059 404   ·   Vindharpevegen 47A   ·   5237 RÅDAL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STEIMLER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93afd8c6c54437" /><Relationship Type="http://schemas.openxmlformats.org/officeDocument/2006/relationships/footer" Target="/word/footer1.xml" Id="Rfbff2478870e4f22" /></Relationships>
</file>