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06a22ba7d49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FIBONACCI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FIBONACCI HOLDING AS</w:t>
      </w:r>
    </w:p>
    <w:sectPr>
      <w:headerReference xmlns:r="http://schemas.openxmlformats.org/officeDocument/2006/relationships" w:type="default" r:id="R5ed675a14cbe4c84"/>
      <w:footerReference xmlns:r="http://schemas.openxmlformats.org/officeDocument/2006/relationships" w:type="default" r:id="R037d78b30052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FIBONACCI HOLDING AS   ·   Org.nr 925 044 105   ·   c/o Magnus Larsen Svanholm, Gustav Vigelands vei 72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FIBONACCI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675a14cbe4c84" /><Relationship Type="http://schemas.openxmlformats.org/officeDocument/2006/relationships/footer" Target="/word/footer1.xml" Id="R037d78b30052488f" /></Relationships>
</file>