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1cf2576be4b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ROTEC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ROTEC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bcb10e4824e6c"/>
      <w:footerReference xmlns:r="http://schemas.openxmlformats.org/officeDocument/2006/relationships" w:type="default" r:id="R130f7c8a3b4049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ROTEC AS   ·   Org.nr 925 025 895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ROTEC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bcb10e4824e6c" /><Relationship Type="http://schemas.openxmlformats.org/officeDocument/2006/relationships/footer" Target="/word/footer1.xml" Id="R130f7c8a3b4049d2" /></Relationships>
</file>