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05ddedb324f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K.FOSSAN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K.FOSSAN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6df168bca477c"/>
      <w:footerReference xmlns:r="http://schemas.openxmlformats.org/officeDocument/2006/relationships" w:type="default" r:id="Rc59f5d054c0f46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K.FOSSAN AS   ·   Org.nr 925 003 301   ·   Gullfakskroken 5   ·   4028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K.FOSSAN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6df168bca477c" /><Relationship Type="http://schemas.openxmlformats.org/officeDocument/2006/relationships/footer" Target="/word/footer1.xml" Id="Rc59f5d054c0f467e" /></Relationships>
</file>