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767cbde4aa4a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OXYGEN3PLUS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OXYGEN3PLUS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4513a9ace2452a"/>
      <w:footerReference xmlns:r="http://schemas.openxmlformats.org/officeDocument/2006/relationships" w:type="default" r:id="R5d9c5843908549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OXYGEN3PLUS AS   ·   Org.nr 924 980 281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OXYGEN3PLUS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4513a9ace2452a" /><Relationship Type="http://schemas.openxmlformats.org/officeDocument/2006/relationships/footer" Target="/word/footer1.xml" Id="R5d9c584390854918" /></Relationships>
</file>