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a94b11a0249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FROMBER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FROMBER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d1c6a8f8f44537"/>
      <w:footerReference xmlns:r="http://schemas.openxmlformats.org/officeDocument/2006/relationships" w:type="default" r:id="Rb9a84faae02749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FROMBER GRUPPEN AS   ·   Org.nr 924 969 016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FROMBER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d1c6a8f8f44537" /><Relationship Type="http://schemas.openxmlformats.org/officeDocument/2006/relationships/footer" Target="/word/footer1.xml" Id="Rb9a84faae0274937" /></Relationships>
</file>