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bc68d4c2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ASPELIN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fd437f9e564ea6"/>
      <w:footerReference xmlns:r="http://schemas.openxmlformats.org/officeDocument/2006/relationships" w:type="default" r:id="R740c59d47af4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d437f9e564ea6" /><Relationship Type="http://schemas.openxmlformats.org/officeDocument/2006/relationships/footer" Target="/word/footer1.xml" Id="R740c59d47af448e3" /></Relationships>
</file>