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17c19e148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MODESTY HOLDING AS.</w:t>
      </w:r>
    </w:p>
    <w:sectPr>
      <w:headerReference xmlns:r="http://schemas.openxmlformats.org/officeDocument/2006/relationships" w:type="default" r:id="R17116882a6714eab"/>
      <w:footerReference xmlns:r="http://schemas.openxmlformats.org/officeDocument/2006/relationships" w:type="default" r:id="Rf0e1e05631e3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16882a6714eab" /><Relationship Type="http://schemas.openxmlformats.org/officeDocument/2006/relationships/footer" Target="/word/footer1.xml" Id="Rf0e1e05631e341dd" /></Relationships>
</file>