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933d8337a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MOTION VECTOR AS, org.nr 924 557 672,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e226513cd1c24174"/>
      <w:footerReference xmlns:r="http://schemas.openxmlformats.org/officeDocument/2006/relationships" w:type="default" r:id="Rfd373a1d22e7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6513cd1c24174" /><Relationship Type="http://schemas.openxmlformats.org/officeDocument/2006/relationships/footer" Target="/word/footer1.xml" Id="Rfd373a1d22e74bb2" /></Relationships>
</file>