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c147bfe20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VEKST AS</w:t>
      </w:r>
    </w:p>
    <w:sectPr>
      <w:headerReference xmlns:r="http://schemas.openxmlformats.org/officeDocument/2006/relationships" w:type="default" r:id="R30ee9a8ef60245df"/>
      <w:footerReference xmlns:r="http://schemas.openxmlformats.org/officeDocument/2006/relationships" w:type="default" r:id="R00129b742fe2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e9a8ef60245df" /><Relationship Type="http://schemas.openxmlformats.org/officeDocument/2006/relationships/footer" Target="/word/footer1.xml" Id="R00129b742fe24f77" /></Relationships>
</file>