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3fc469df84d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LUWEN AS</w:t>
      </w:r>
    </w:p>
    <w:sectPr>
      <w:headerReference xmlns:r="http://schemas.openxmlformats.org/officeDocument/2006/relationships" w:type="default" r:id="R3a12bc47c800461c"/>
      <w:footerReference xmlns:r="http://schemas.openxmlformats.org/officeDocument/2006/relationships" w:type="default" r:id="R1555e2f64c7b47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2bc47c800461c" /><Relationship Type="http://schemas.openxmlformats.org/officeDocument/2006/relationships/footer" Target="/word/footer1.xml" Id="R1555e2f64c7b47e0" /></Relationships>
</file>