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673edef44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MELESIO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8a2e0e6a288442e2"/>
      <w:footerReference xmlns:r="http://schemas.openxmlformats.org/officeDocument/2006/relationships" w:type="default" r:id="Ra43c90726919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e0e6a288442e2" /><Relationship Type="http://schemas.openxmlformats.org/officeDocument/2006/relationships/footer" Target="/word/footer1.xml" Id="Ra43c90726919400b" /></Relationships>
</file>