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f0d52efbf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ef454391ff47ef"/>
      <w:footerReference xmlns:r="http://schemas.openxmlformats.org/officeDocument/2006/relationships" w:type="default" r:id="R7dc1aadd9439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ULMI INVEST AS   ·   Org.nr 924 414 820   ·   Preståsen 29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f454391ff47ef" /><Relationship Type="http://schemas.openxmlformats.org/officeDocument/2006/relationships/footer" Target="/word/footer1.xml" Id="R7dc1aadd943942eb" /></Relationships>
</file>