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f2e78b08547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KAKECATH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KAKECATH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7a66754ba14e7b"/>
      <w:footerReference xmlns:r="http://schemas.openxmlformats.org/officeDocument/2006/relationships" w:type="default" r:id="Re4e34e560ebb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KAKECATH AS   ·   Org.nr 924 412 968   ·   Baarsrudveien 38   ·   3478 NÆRSNES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KAKECATH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7a66754ba14e7b" /><Relationship Type="http://schemas.openxmlformats.org/officeDocument/2006/relationships/footer" Target="/word/footer1.xml" Id="Re4e34e560ebb466a" /></Relationships>
</file>