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4439672cb4d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LANGINVEST AS</w:t>
      </w:r>
    </w:p>
    <w:sectPr>
      <w:headerReference xmlns:r="http://schemas.openxmlformats.org/officeDocument/2006/relationships" w:type="default" r:id="Rdbfbc89ea3c943ae"/>
      <w:footerReference xmlns:r="http://schemas.openxmlformats.org/officeDocument/2006/relationships" w:type="default" r:id="R798b955ec0ce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LANGINVEST AS   ·   Org.nr 924 386 711   ·   Gamle Stemvei 19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bc89ea3c943ae" /><Relationship Type="http://schemas.openxmlformats.org/officeDocument/2006/relationships/footer" Target="/word/footer1.xml" Id="R798b955ec0ce43cd" /></Relationships>
</file>