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276a9d372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PRECISION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PRECISION AS</w:t>
      </w:r>
    </w:p>
    <w:sectPr>
      <w:headerReference xmlns:r="http://schemas.openxmlformats.org/officeDocument/2006/relationships" w:type="default" r:id="R3b436ffa6acc4b03"/>
      <w:footerReference xmlns:r="http://schemas.openxmlformats.org/officeDocument/2006/relationships" w:type="default" r:id="R368ac4e31963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36ffa6acc4b03" /><Relationship Type="http://schemas.openxmlformats.org/officeDocument/2006/relationships/footer" Target="/word/footer1.xml" Id="R368ac4e3196342b7" /></Relationships>
</file>