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62d09a7ac4b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TBINVEST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TBINVEST AS</w:t>
      </w:r>
    </w:p>
    <w:sectPr>
      <w:headerReference xmlns:r="http://schemas.openxmlformats.org/officeDocument/2006/relationships" w:type="default" r:id="R4a85afc0968e4c5a"/>
      <w:footerReference xmlns:r="http://schemas.openxmlformats.org/officeDocument/2006/relationships" w:type="default" r:id="R332cb1d6593745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5afc0968e4c5a" /><Relationship Type="http://schemas.openxmlformats.org/officeDocument/2006/relationships/footer" Target="/word/footer1.xml" Id="R332cb1d6593745b3" /></Relationships>
</file>