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93d7bd39f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BJORJOH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BJORJOH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c616ef9434248"/>
      <w:footerReference xmlns:r="http://schemas.openxmlformats.org/officeDocument/2006/relationships" w:type="default" r:id="R088e38a464be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BJORJOH AS   ·   Org.nr 924 367 407   ·   Hvittingfossveien 315   ·   3089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BJORJOH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c616ef9434248" /><Relationship Type="http://schemas.openxmlformats.org/officeDocument/2006/relationships/footer" Target="/word/footer1.xml" Id="R088e38a464be469e" /></Relationships>
</file>