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1aa370ede544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RØYSET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RØYSET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4a8f2a4b3e492d"/>
      <w:footerReference xmlns:r="http://schemas.openxmlformats.org/officeDocument/2006/relationships" w:type="default" r:id="Rd807e8e87ff742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RØYSET INVEST AS   ·   Org.nr 924 344 636   ·   Vindharpevegen 40C   ·   5237 RÅDAL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RØYSET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4a8f2a4b3e492d" /><Relationship Type="http://schemas.openxmlformats.org/officeDocument/2006/relationships/footer" Target="/word/footer1.xml" Id="Rd807e8e87ff742be" /></Relationships>
</file>