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6fcb6adb3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LBJ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LBJ AS</w:t>
      </w:r>
    </w:p>
    <w:sectPr>
      <w:headerReference xmlns:r="http://schemas.openxmlformats.org/officeDocument/2006/relationships" w:type="default" r:id="Re654dfb6bbbd436c"/>
      <w:footerReference xmlns:r="http://schemas.openxmlformats.org/officeDocument/2006/relationships" w:type="default" r:id="R2fce3d2c9ea5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LBJ AS   ·   Org.nr 924 309 318   ·   Samslåttå 19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4dfb6bbbd436c" /><Relationship Type="http://schemas.openxmlformats.org/officeDocument/2006/relationships/footer" Target="/word/footer1.xml" Id="R2fce3d2c9ea54bb8" /></Relationships>
</file>