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fb2f1849d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REGNSKAPSKONTORET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27ccfe44830c47f2"/>
      <w:footerReference xmlns:r="http://schemas.openxmlformats.org/officeDocument/2006/relationships" w:type="default" r:id="R545757aeb973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cfe44830c47f2" /><Relationship Type="http://schemas.openxmlformats.org/officeDocument/2006/relationships/footer" Target="/word/footer1.xml" Id="R545757aeb97344ba" /></Relationships>
</file>