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c267dba04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 PROPERTY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 PROPERTY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386bbb9bb4d9e"/>
      <w:footerReference xmlns:r="http://schemas.openxmlformats.org/officeDocument/2006/relationships" w:type="default" r:id="R3dd406d176c7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 PROPERTY HOLDING AS   ·   Org.nr 924 199 261   ·   Mikrobølgen 1   ·   1151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 PROPERTY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386bbb9bb4d9e" /><Relationship Type="http://schemas.openxmlformats.org/officeDocument/2006/relationships/footer" Target="/word/footer1.xml" Id="R3dd406d176c74b42" /></Relationships>
</file>