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4214cb5db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SMILIE AS.</w:t>
      </w:r>
    </w:p>
    <w:sectPr>
      <w:headerReference xmlns:r="http://schemas.openxmlformats.org/officeDocument/2006/relationships" w:type="default" r:id="R6f61b3d6f4c54ff9"/>
      <w:footerReference xmlns:r="http://schemas.openxmlformats.org/officeDocument/2006/relationships" w:type="default" r:id="Rd311e707c2d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1b3d6f4c54ff9" /><Relationship Type="http://schemas.openxmlformats.org/officeDocument/2006/relationships/footer" Target="/word/footer1.xml" Id="Rd311e707c2df44bb" /></Relationships>
</file>