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4c89b1c94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RAGE INVEST AS.</w:t>
      </w:r>
    </w:p>
    <w:sectPr>
      <w:headerReference xmlns:r="http://schemas.openxmlformats.org/officeDocument/2006/relationships" w:type="default" r:id="R65eb54a1bc654157"/>
      <w:footerReference xmlns:r="http://schemas.openxmlformats.org/officeDocument/2006/relationships" w:type="default" r:id="R739590dbb0d8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RAGE INVEST AS   ·   Org.nr 923 857 583   ·   Myklabergtunet 16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b54a1bc654157" /><Relationship Type="http://schemas.openxmlformats.org/officeDocument/2006/relationships/footer" Target="/word/footer1.xml" Id="R739590dbb0d8499a" /></Relationships>
</file>