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bf0696d07340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RAGE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Røyneberg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Røyneberg,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RAGE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bb544bff0644b7"/>
      <w:footerReference xmlns:r="http://schemas.openxmlformats.org/officeDocument/2006/relationships" w:type="default" r:id="R7153457a47ce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RAGE INVEST AS   ·   Org.nr 923 857 583   ·   Myklabergtunet 16   ·   4052 RØYNEBERG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b544bff0644b7" /><Relationship Type="http://schemas.openxmlformats.org/officeDocument/2006/relationships/footer" Target="/word/footer1.xml" Id="R7153457a47ce496b" /></Relationships>
</file>