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37c0a83f73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LEPI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LEPI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fc73c03d67437d"/>
      <w:footerReference xmlns:r="http://schemas.openxmlformats.org/officeDocument/2006/relationships" w:type="default" r:id="R8106514321bd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LEPI AS   ·   Org.nr 923 853 553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LEPI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c73c03d67437d" /><Relationship Type="http://schemas.openxmlformats.org/officeDocument/2006/relationships/footer" Target="/word/footer1.xml" Id="R8106514321bd49ce" /></Relationships>
</file>