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f09cde3b549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BLINGSMO AS</w:t>
      </w:r>
    </w:p>
    <w:sectPr>
      <w:headerReference xmlns:r="http://schemas.openxmlformats.org/officeDocument/2006/relationships" w:type="default" r:id="Re8f6bd1e2c914849"/>
      <w:footerReference xmlns:r="http://schemas.openxmlformats.org/officeDocument/2006/relationships" w:type="default" r:id="Re31cf7ab4efb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BLINGSMO AS   ·   Org.nr 923 839 372   ·  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BLINGSMO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6bd1e2c914849" /><Relationship Type="http://schemas.openxmlformats.org/officeDocument/2006/relationships/footer" Target="/word/footer1.xml" Id="Re31cf7ab4efb4c13" /></Relationships>
</file>