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5f4278d1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GOHAGEN INVEST AS</w:t>
      </w:r>
    </w:p>
    <w:sectPr>
      <w:headerReference xmlns:r="http://schemas.openxmlformats.org/officeDocument/2006/relationships" w:type="default" r:id="R37c2504ad69f40c5"/>
      <w:footerReference xmlns:r="http://schemas.openxmlformats.org/officeDocument/2006/relationships" w:type="default" r:id="R8b6385ac575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504ad69f40c5" /><Relationship Type="http://schemas.openxmlformats.org/officeDocument/2006/relationships/footer" Target="/word/footer1.xml" Id="R8b6385ac575249d0" /></Relationships>
</file>