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8633abd2d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GOHAGEN INVEST AS</w:t>
      </w:r>
    </w:p>
    <w:sectPr>
      <w:headerReference xmlns:r="http://schemas.openxmlformats.org/officeDocument/2006/relationships" w:type="default" r:id="Rea9634dd5298427f"/>
      <w:footerReference xmlns:r="http://schemas.openxmlformats.org/officeDocument/2006/relationships" w:type="default" r:id="R2dede7868bea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GOHAGEN INVEST AS   ·   Org.nr 923 812 164   ·   Stokkabrautene 67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634dd5298427f" /><Relationship Type="http://schemas.openxmlformats.org/officeDocument/2006/relationships/footer" Target="/word/footer1.xml" Id="R2dede7868bea4fbe" /></Relationships>
</file>