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3b66d867d48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bfbe83af248ad"/>
      <w:footerReference xmlns:r="http://schemas.openxmlformats.org/officeDocument/2006/relationships" w:type="default" r:id="R5d06f6b8bed0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GACA AS   ·   Org.nr 923 798 803   ·   c/o Stein Ragnar Moe, Nylenda 8   ·   1434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bfbe83af248ad" /><Relationship Type="http://schemas.openxmlformats.org/officeDocument/2006/relationships/footer" Target="/word/footer1.xml" Id="R5d06f6b8bed047da" /></Relationships>
</file>