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ff92b8451c46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EVX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EVX MANAGEMENT AS</w:t>
      </w:r>
    </w:p>
    <w:sectPr>
      <w:headerReference xmlns:r="http://schemas.openxmlformats.org/officeDocument/2006/relationships" w:type="default" r:id="Ra991aea5a9bb4935"/>
      <w:footerReference xmlns:r="http://schemas.openxmlformats.org/officeDocument/2006/relationships" w:type="default" r:id="Ra112a7766a4a45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EVX MANAGEMENT AS   ·   Org.nr 923 788 948   ·   Robotvegen 16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EVX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91aea5a9bb4935" /><Relationship Type="http://schemas.openxmlformats.org/officeDocument/2006/relationships/footer" Target="/word/footer1.xml" Id="Ra112a7766a4a45f8" /></Relationships>
</file>