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6030ab3ec340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EVX MANAGEMENT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7d613a66e91b4b1d"/>
      <w:footerReference xmlns:r="http://schemas.openxmlformats.org/officeDocument/2006/relationships" w:type="default" r:id="Rc0f638d082234d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EVX MANAGEMENT AS   ·   Org.nr 923 788 948   ·   Robotvegen 16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EVX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613a66e91b4b1d" /><Relationship Type="http://schemas.openxmlformats.org/officeDocument/2006/relationships/footer" Target="/word/footer1.xml" Id="Rc0f638d082234dda" /></Relationships>
</file>