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d4263dee9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ENGEN CAPITAL AS.</w:t>
      </w:r>
    </w:p>
    <w:sectPr>
      <w:headerReference xmlns:r="http://schemas.openxmlformats.org/officeDocument/2006/relationships" w:type="default" r:id="R260d943cc88a4df1"/>
      <w:footerReference xmlns:r="http://schemas.openxmlformats.org/officeDocument/2006/relationships" w:type="default" r:id="R24e49da772e9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d943cc88a4df1" /><Relationship Type="http://schemas.openxmlformats.org/officeDocument/2006/relationships/footer" Target="/word/footer1.xml" Id="R24e49da772e9471b" /></Relationships>
</file>