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25849aafd4c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Øystese,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K&amp;H UTVIKLING AS</w:t>
      </w:r>
    </w:p>
    <w:sectPr>
      <w:headerReference xmlns:r="http://schemas.openxmlformats.org/officeDocument/2006/relationships" w:type="default" r:id="R09991456dfde4f0a"/>
      <w:footerReference xmlns:r="http://schemas.openxmlformats.org/officeDocument/2006/relationships" w:type="default" r:id="R839648fc0b46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91456dfde4f0a" /><Relationship Type="http://schemas.openxmlformats.org/officeDocument/2006/relationships/footer" Target="/word/footer1.xml" Id="R839648fc0b4649c2" /></Relationships>
</file>