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439930faf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303fb7edc42fe"/>
      <w:footerReference xmlns:r="http://schemas.openxmlformats.org/officeDocument/2006/relationships" w:type="default" r:id="R169e4e74dbd0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NAMAR AS   ·   Org.nr 923 655 972   ·   c/o Nam Vo, Vigernesgata 5A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303fb7edc42fe" /><Relationship Type="http://schemas.openxmlformats.org/officeDocument/2006/relationships/footer" Target="/word/footer1.xml" Id="R169e4e74dbd04b85" /></Relationships>
</file>