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add3c6ad343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ARRAY AS</w:t>
      </w:r>
    </w:p>
    <w:sectPr>
      <w:headerReference xmlns:r="http://schemas.openxmlformats.org/officeDocument/2006/relationships" w:type="default" r:id="R12bb1b49b1fc4f35"/>
      <w:footerReference xmlns:r="http://schemas.openxmlformats.org/officeDocument/2006/relationships" w:type="default" r:id="Rdd274fd49586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ARRAY AS   ·   Org.nr 923 621 946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b1b49b1fc4f35" /><Relationship Type="http://schemas.openxmlformats.org/officeDocument/2006/relationships/footer" Target="/word/footer1.xml" Id="Rdd274fd495864db8" /></Relationships>
</file>