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08ed27bab446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VANAHALL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VANAHALL AS</w:t>
      </w:r>
    </w:p>
    <w:sectPr>
      <w:headerReference xmlns:r="http://schemas.openxmlformats.org/officeDocument/2006/relationships" w:type="default" r:id="Rfbe5a5b600374976"/>
      <w:footerReference xmlns:r="http://schemas.openxmlformats.org/officeDocument/2006/relationships" w:type="default" r:id="R0d7c8bb3bf6b42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VANAHALL AS   ·   Org.nr 923 610 111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VANAHALL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e5a5b600374976" /><Relationship Type="http://schemas.openxmlformats.org/officeDocument/2006/relationships/footer" Target="/word/footer1.xml" Id="R0d7c8bb3bf6b428e" /></Relationships>
</file>