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c3e1b7da148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KVARVHEIM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Kverva,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KVARVHEIM AS</w:t>
      </w:r>
    </w:p>
    <w:sectPr>
      <w:headerReference xmlns:r="http://schemas.openxmlformats.org/officeDocument/2006/relationships" w:type="default" r:id="Re6840dd86c544d44"/>
      <w:footerReference xmlns:r="http://schemas.openxmlformats.org/officeDocument/2006/relationships" w:type="default" r:id="Rcea91c47d44d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KVARVHEIM AS   ·   Org.nr 923 544 909   ·   Kverva 101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KVARVHEIM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40dd86c544d44" /><Relationship Type="http://schemas.openxmlformats.org/officeDocument/2006/relationships/footer" Target="/word/footer1.xml" Id="Rcea91c47d44d42c0" /></Relationships>
</file>