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b1a144be0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2c7e1df854be3"/>
      <w:footerReference xmlns:r="http://schemas.openxmlformats.org/officeDocument/2006/relationships" w:type="default" r:id="R5e993c005bb5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SNP 1 AS   ·   Org.nr 923 486 259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2c7e1df854be3" /><Relationship Type="http://schemas.openxmlformats.org/officeDocument/2006/relationships/footer" Target="/word/footer1.xml" Id="R5e993c005bb547ff" /></Relationships>
</file>