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af222bce614a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 LØKKA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 LØKKA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9d715da9df477d"/>
      <w:footerReference xmlns:r="http://schemas.openxmlformats.org/officeDocument/2006/relationships" w:type="default" r:id="R47482634ce9446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 LØKKA INVEST AS   ·   Org.nr 923 421 815   ·   Svarterudveien 2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 LØKKA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9d715da9df477d" /><Relationship Type="http://schemas.openxmlformats.org/officeDocument/2006/relationships/footer" Target="/word/footer1.xml" Id="R47482634ce9446dd" /></Relationships>
</file>