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fa279ec6d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DØNNA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DØNNA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ae8696c974589"/>
      <w:footerReference xmlns:r="http://schemas.openxmlformats.org/officeDocument/2006/relationships" w:type="default" r:id="Rc024f5afce37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DØNNA RESTAURANT AS   ·   Org.nr 923 323 937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DØNNA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ae8696c974589" /><Relationship Type="http://schemas.openxmlformats.org/officeDocument/2006/relationships/footer" Target="/word/footer1.xml" Id="Rc024f5afce374182" /></Relationships>
</file>