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6cbf87407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JPB AS</w:t>
      </w:r>
    </w:p>
    <w:sectPr>
      <w:headerReference xmlns:r="http://schemas.openxmlformats.org/officeDocument/2006/relationships" w:type="default" r:id="Red440026f1ef4df0"/>
      <w:footerReference xmlns:r="http://schemas.openxmlformats.org/officeDocument/2006/relationships" w:type="default" r:id="R3114ab4da741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40026f1ef4df0" /><Relationship Type="http://schemas.openxmlformats.org/officeDocument/2006/relationships/footer" Target="/word/footer1.xml" Id="R3114ab4da741475d" /></Relationships>
</file>