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d6dbfafe994d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JPB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JPB AS</w:t>
      </w:r>
    </w:p>
    <w:sectPr>
      <w:headerReference xmlns:r="http://schemas.openxmlformats.org/officeDocument/2006/relationships" w:type="default" r:id="Rb20b0f59abd044d9"/>
      <w:footerReference xmlns:r="http://schemas.openxmlformats.org/officeDocument/2006/relationships" w:type="default" r:id="Rc5355dac6be042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JPB AS   ·   Org.nr 923 311 513   ·   Nøkken 26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0b0f59abd044d9" /><Relationship Type="http://schemas.openxmlformats.org/officeDocument/2006/relationships/footer" Target="/word/footer1.xml" Id="Rc5355dac6be042b5" /></Relationships>
</file>