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52cac8515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TROLLKROKEN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3475b9c349964a4f"/>
      <w:footerReference xmlns:r="http://schemas.openxmlformats.org/officeDocument/2006/relationships" w:type="default" r:id="R3203073ab63c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5b9c349964a4f" /><Relationship Type="http://schemas.openxmlformats.org/officeDocument/2006/relationships/footer" Target="/word/footer1.xml" Id="R3203073ab63c469c" /></Relationships>
</file>