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e295fbd9b4a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DUNKER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DUNKER AS</w:t>
      </w:r>
    </w:p>
    <w:sectPr>
      <w:headerReference xmlns:r="http://schemas.openxmlformats.org/officeDocument/2006/relationships" w:type="default" r:id="R390ee36f99b5427c"/>
      <w:footerReference xmlns:r="http://schemas.openxmlformats.org/officeDocument/2006/relationships" w:type="default" r:id="R64bd221c3212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DUNKER AS   ·   Org.nr 923 166 122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ee36f99b5427c" /><Relationship Type="http://schemas.openxmlformats.org/officeDocument/2006/relationships/footer" Target="/word/footer1.xml" Id="R64bd221c32124e31" /></Relationships>
</file>